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8BB" w:rsidRPr="00FD08BB" w:rsidRDefault="00FD08BB" w:rsidP="00FC7028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bg-BG"/>
        </w:rPr>
      </w:pPr>
      <w:bookmarkStart w:id="0" w:name="_GoBack"/>
      <w:bookmarkEnd w:id="0"/>
      <w:r w:rsidRPr="00FD08BB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bg-BG"/>
        </w:rPr>
        <w:t>Как да закалим детето: Закаляване стъпка по стъпка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>
        <w:rPr>
          <w:rFonts w:asciiTheme="majorHAnsi" w:eastAsia="Times New Roman" w:hAnsiTheme="majorHAnsi" w:cs="Times New Roman"/>
          <w:noProof/>
          <w:color w:val="0000FF"/>
          <w:sz w:val="24"/>
          <w:szCs w:val="24"/>
          <w:lang w:eastAsia="bg-BG"/>
        </w:rPr>
        <w:drawing>
          <wp:inline distT="0" distB="0" distL="0" distR="0">
            <wp:extent cx="1485900" cy="990600"/>
            <wp:effectExtent l="0" t="0" r="0" b="0"/>
            <wp:docPr id="2" name="Картина 2" descr="закаляване, дете, бебе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каляване, дете, беб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Закаляването е вид първична неспецифична профилактика, която има за цел да увеличи устойчивостта и защитните сили на организма спрямо неблагоприятното въздействие на околната среда – студ, вятър, влага, температурни разлики.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Климатът в България е непостоянен и температурните диапазони са в големи граници от -25 до +40градуса. Влажността варира от 20 до 90% през различните сезони. Мъглите и ветровитото време са също често срещани.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Закаляването включва общи и специални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закалителни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процедури, които имат за цел да тренират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терморегулаторните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механизми на организма с цел запазване на постоянна телесна температура и бърза адаптация към климатичните условия.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Основни принципи на закаляването:</w:t>
      </w:r>
    </w:p>
    <w:p w:rsidR="00FD08BB" w:rsidRPr="00FD08BB" w:rsidRDefault="00FD08BB" w:rsidP="00FD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Постепенност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: внимателно увеличаване силата на дразнителя.</w:t>
      </w:r>
    </w:p>
    <w:p w:rsidR="00FD08BB" w:rsidRPr="00FD08BB" w:rsidRDefault="00FD08BB" w:rsidP="00FD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Системност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: ежедневно, непрекъснато.</w:t>
      </w:r>
    </w:p>
    <w:p w:rsidR="00FD08BB" w:rsidRPr="00FD08BB" w:rsidRDefault="00FD08BB" w:rsidP="00FD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Последователност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: съобразено със силата на дразнителя – от слаб към силен /въздух- вода- слънце/</w:t>
      </w:r>
    </w:p>
    <w:p w:rsidR="00FD08BB" w:rsidRPr="00FD08BB" w:rsidRDefault="00FD08BB" w:rsidP="00FD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Индивидуален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подход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: възраст, сезон, реактивност.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bg-BG"/>
        </w:rPr>
        <w:t xml:space="preserve">Общ </w:t>
      </w:r>
      <w:proofErr w:type="spellStart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bg-BG"/>
        </w:rPr>
        <w:t>закалителен</w:t>
      </w:r>
      <w:proofErr w:type="spellEnd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bg-BG"/>
        </w:rPr>
        <w:t xml:space="preserve"> режим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Оптимална температура и влажност в помещението: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– Доносено новородено -23˚- 24˚С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– Недоносено новородено- 25˚- 26˚С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– Над 1 г.- 20˚- 22˚С , при температура навън над 22˚С – отворени прозорци.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Температурните колебания по време на бодърстване 3˚С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lastRenderedPageBreak/>
        <w:t>Температура по време на сън – с 3˚- 4˚ по-ниска (17˚-20˚)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Влажност в помещението: 40-60%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Свеж въздух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Проветряване- задължително преди сън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Разходни навън 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– след втората седмица, при температура от 12˚ до 27˚. Излизането се предхожда от 4-5 дни стоене на отворен прозорец от 5 до 10 минути.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Под 6 месеца: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Зима – (над 12˚) – от 5минути увеличаване до 30 минути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Лято: от 5 минути до час и половина.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6 месеца: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Зима (над 5˚) до 2 часа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Лято: 3-4 часа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Показатели за охладено дете: студено носле и уши.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Показатели за прегряване: зачервено лице и неспокойство.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Специален </w:t>
      </w:r>
      <w:proofErr w:type="spellStart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закалителен</w:t>
      </w:r>
      <w:proofErr w:type="spellEnd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 режим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3 месеца:</w:t>
      </w:r>
    </w:p>
    <w:p w:rsidR="00FD08BB" w:rsidRPr="00FD08BB" w:rsidRDefault="00FD08BB" w:rsidP="00FD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Въздух– Въздушни бани: частични и цялостни.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/Дразнител е въздух с температура с 10˚-12˚С по-ниска от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телестната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/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Постепенно намаляване на многослойното облекло до голо до кръста с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чорапки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по няколко минути на ден.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lastRenderedPageBreak/>
        <w:t>Зимата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на затворени прозорци с температура на стаята: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Под 6 месеца: 22˚-24˚С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От 6 до 12 месеца: 21˚-23˚С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От 1 до 3 г: 20˚-22˚С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Лято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: При температура над 22˚С – отворени прозорци ; Над 25˚С – навън под пъстра сянка.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Над 1 год. (от момента в който проходи) –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„босо ходене”-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температура на пода и въздуха 20˚С.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Времетраене: от 3-5 до 15-30 минути.</w:t>
      </w:r>
    </w:p>
    <w:p w:rsidR="00FD08BB" w:rsidRPr="00FD08BB" w:rsidRDefault="00FD08BB" w:rsidP="00FD08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Вода– </w:t>
      </w:r>
      <w:proofErr w:type="spellStart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Обтриване</w:t>
      </w:r>
      <w:proofErr w:type="spellEnd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 ; Обливане ; Газене /частични и цялостни/.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proofErr w:type="spellStart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Обтриване</w:t>
      </w:r>
      <w:proofErr w:type="spellEnd"/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3мес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.- крака от коляното на долу. Температура на водата 36˚С. Намаляване на температурата с 1˚С на 3 дни до 26˚С.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1 год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.- температура на водата минимум 23-24 С.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6 месеца –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цялостни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обтриване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Обливане: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Преди сън-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над 6 месеца 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– крака от коляното надолу. Температура от 36˚С,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намаляне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до 28˚С.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От 1-3 год.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температура на водата минимум 26˚С. </w:t>
      </w: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Над 1 год.-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цялостни обливания.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Газене: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 xml:space="preserve">Над 18 месеца: </w:t>
      </w: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температура на водата от 36˚С, намаляване до 26˚С.</w:t>
      </w:r>
    </w:p>
    <w:p w:rsidR="00FD08BB" w:rsidRPr="00FD08BB" w:rsidRDefault="00FD08BB" w:rsidP="00FD08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b/>
          <w:bCs/>
          <w:sz w:val="24"/>
          <w:szCs w:val="24"/>
          <w:lang w:eastAsia="bg-BG"/>
        </w:rPr>
        <w:t>Слънце – частично и цялостно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Под 6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мес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.- частични /открити части/, от 1-15 мин.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Над 6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мес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.- Цялостно: гръб и корем по 5-8 мин.</w:t>
      </w:r>
    </w:p>
    <w:p w:rsid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Над 1 год.- Частични и </w:t>
      </w:r>
      <w:proofErr w:type="spellStart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>цялосни</w:t>
      </w:r>
      <w:proofErr w:type="spellEnd"/>
      <w:r w:rsidRPr="00FD08BB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слънчеви бани.</w:t>
      </w:r>
    </w:p>
    <w:p w:rsidR="00FD08BB" w:rsidRPr="00B35046" w:rsidRDefault="00FD08BB" w:rsidP="00FD08BB">
      <w:pPr>
        <w:pStyle w:val="1"/>
        <w:rPr>
          <w:rFonts w:asciiTheme="majorHAnsi" w:hAnsiTheme="majorHAnsi"/>
          <w:sz w:val="32"/>
          <w:szCs w:val="32"/>
        </w:rPr>
      </w:pPr>
      <w:r w:rsidRPr="00B35046">
        <w:rPr>
          <w:rFonts w:asciiTheme="majorHAnsi" w:hAnsiTheme="majorHAnsi"/>
          <w:sz w:val="32"/>
          <w:szCs w:val="32"/>
        </w:rPr>
        <w:lastRenderedPageBreak/>
        <w:t>Кой спорт е подходящ за детето и коя е подходящата възраст?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>
        <w:rPr>
          <w:rFonts w:asciiTheme="majorHAnsi" w:hAnsiTheme="majorHAnsi"/>
          <w:noProof/>
          <w:color w:val="0000FF"/>
        </w:rPr>
        <w:drawing>
          <wp:inline distT="0" distB="0" distL="0" distR="0">
            <wp:extent cx="2628900" cy="1247775"/>
            <wp:effectExtent l="0" t="0" r="0" b="9525"/>
            <wp:docPr id="3" name="Картина 3" descr="спорт, дете, списание родител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порт, дете, списание родите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Fonts w:asciiTheme="majorHAnsi" w:hAnsiTheme="majorHAnsi"/>
        </w:rPr>
        <w:t>Семейството играе основна роля не само през важните периоди от психомоторното развитие на детето, но също и в това да „го запали” да спортува редовно (и то не насила). Да играеш волейбол, да плуваш или да тичаш четири пъти в седмицата няма да те направи шампион, но ще те накара да обичаш и уважаваш собственото си тяло. И ще те научи да гледаш на спорта като на ежедневна практика, а не като на предаване, което да следиш по телевизията.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Fonts w:asciiTheme="majorHAnsi" w:hAnsiTheme="majorHAnsi"/>
        </w:rPr>
        <w:t>Когато родителите, по една или друга причина, оставят децата си твърде дълго сами, често не си дават сметка за тяхното постепенно отдалечаване от здравословния начин на живот и за непрекъснатото наддаване на теглото им, което може да доведе до затлъстяване, причиняващо много метаболитни заболявания. В тези случаи животът на детето може да е богат откъм материални блага като играчки и дрехи, но да е беден на лични отношения, на първо място с родителите, на приятелства и на споделени преживявания.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Fonts w:asciiTheme="majorHAnsi" w:hAnsiTheme="majorHAnsi"/>
        </w:rPr>
        <w:t xml:space="preserve">Ако детето не е имало положителни модели за подражание, много трудно ще се научи да уважава собственото си тяло и да обича природата. Освен всичко това, видеоигрите, телевизията, компютъра и седящите дейности се свързват с употребяването на много нездравословни храни (като червено месо, сурови и сготвени мазнини, сладкиши, салами, пържени храни, </w:t>
      </w:r>
      <w:proofErr w:type="spellStart"/>
      <w:r w:rsidRPr="00B35046">
        <w:rPr>
          <w:rFonts w:asciiTheme="majorHAnsi" w:hAnsiTheme="majorHAnsi"/>
        </w:rPr>
        <w:t>снакс</w:t>
      </w:r>
      <w:proofErr w:type="spellEnd"/>
      <w:r w:rsidRPr="00B35046">
        <w:rPr>
          <w:rFonts w:asciiTheme="majorHAnsi" w:hAnsiTheme="majorHAnsi"/>
        </w:rPr>
        <w:t xml:space="preserve">, яйца, картофки и сладки напитки) и малко здравословни и полезни храни (растителни храни, риба, нетлъсто месо, мляко и млечни продукти, </w:t>
      </w:r>
      <w:proofErr w:type="spellStart"/>
      <w:r w:rsidRPr="00B35046">
        <w:rPr>
          <w:rFonts w:asciiTheme="majorHAnsi" w:hAnsiTheme="majorHAnsi"/>
        </w:rPr>
        <w:t>нискомаслено</w:t>
      </w:r>
      <w:proofErr w:type="spellEnd"/>
      <w:r w:rsidRPr="00B35046">
        <w:rPr>
          <w:rFonts w:asciiTheme="majorHAnsi" w:hAnsiTheme="majorHAnsi"/>
        </w:rPr>
        <w:t xml:space="preserve"> сирене, плодове и зеленчуци). Едно дете, оставено само със себе си, трудно ще започне да спортува и да излиза с приятели на чист въздух. То ще предпочете да се „окопае” вкъщи и да надебелява…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Fonts w:asciiTheme="majorHAnsi" w:hAnsiTheme="majorHAnsi"/>
        </w:rPr>
        <w:t>За това тук изброяваме някои спортове, които могат да се практикуват заедно от цялото семейство: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 xml:space="preserve">Бързо ходене 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 xml:space="preserve">Този вид спорт е особено подходящ за развитието на мускулно-скелетната система, а също е чудесна възможност родители и деца да прекарват времето си заедно. Ходенето, бързото ходене и спортното ходене са най-аеробните атлетични спортове, най-прости и най-икономични за практикуване от семейството. Бързото неизморително ходене е най-добрият начин за сваляне на килограми, за подобряването на сърдечно-съдовата и мускулната дейност. За тичането и ходенето не е необходима специална екипировка, достатъчни са чифт хубави спортни обувки, подходящи за тичане, къси панталонки, </w:t>
      </w:r>
      <w:proofErr w:type="spellStart"/>
      <w:r w:rsidRPr="00B35046">
        <w:rPr>
          <w:rFonts w:asciiTheme="majorHAnsi" w:hAnsiTheme="majorHAnsi"/>
        </w:rPr>
        <w:t>анцунг</w:t>
      </w:r>
      <w:proofErr w:type="spellEnd"/>
      <w:r w:rsidRPr="00B35046">
        <w:rPr>
          <w:rFonts w:asciiTheme="majorHAnsi" w:hAnsiTheme="majorHAnsi"/>
        </w:rPr>
        <w:t xml:space="preserve"> и тениски. Тренировките обикновено се провеждат 3-4 пъти в седмицата, а през уикенда е добре родителите да се разхождат с детето, както за да го поддържат активно, така и за да бъдат заедно и да го </w:t>
      </w:r>
      <w:r w:rsidRPr="00B35046">
        <w:rPr>
          <w:rFonts w:asciiTheme="majorHAnsi" w:hAnsiTheme="majorHAnsi"/>
        </w:rPr>
        <w:lastRenderedPageBreak/>
        <w:t>мотивират за неговия ангажимент. Понякога не е достатъчно просто да практикувате този спорт с децата си. Ако забележите, че тренировките са им отегчителни, добре е да ги включите в друга по-забавна и стимулираща среда.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Плуване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>Плуването е един напълно аеробен спорт, който благоприятства хармоничното психическо и физическо развитие. Ако се практикува самостоятелно в басейна може да стане малко отегчително, затова е по-добре да се въведе детето в група, да развие здравословен състезателен дух и да се социализира с другите. Плуването подобрява работата на сърдечно-съдовата, дихателната и мускулната система, както и координацията на движенията. В басейна или в морето цялото семейство може да прекара заедно приятни дни. За плуването не е необходима кой знае каква екипировка: достатъчни са бански костюм, плувна шапка, очила за плуване, хавлия и джапанки. Обикновено цената включва използването на басейна и включването в спортната група.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Футбол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 xml:space="preserve">Още от най-крехка възраст всяко дете се опитва да ритне първата топка, която му се изпречи пред погледа. Може да се каже, че футболът е вродена склонност и за да стане спорт, трябва само да бъде организирана. Може да се практикува винаги и навсякъде, но не е достатъчно да се изиграе един мач: за да може играчът да тича и да скача през цялото време на игрището, е необходима тренировка. Екипировката за футбол се състои от обувки за футбол, </w:t>
      </w:r>
      <w:proofErr w:type="spellStart"/>
      <w:r w:rsidRPr="00B35046">
        <w:rPr>
          <w:rFonts w:asciiTheme="majorHAnsi" w:hAnsiTheme="majorHAnsi"/>
        </w:rPr>
        <w:t>анцунг</w:t>
      </w:r>
      <w:proofErr w:type="spellEnd"/>
      <w:r w:rsidRPr="00B35046">
        <w:rPr>
          <w:rFonts w:asciiTheme="majorHAnsi" w:hAnsiTheme="majorHAnsi"/>
        </w:rPr>
        <w:t>, тениска и къси панталонки (и една униформа, ако се играе в отбор). Обикновено цената за записване в спортна група и за използване на игрището е малко по-висока, но децата (по принцип момчетата) практикуват с удоволствие този спорт. Ако в допълнение треньорът се грижи за обучението и се фокусира върху атлетичната подготовка, футболът представлява добра аеробна физическа активност.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Ски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>Ските са прекрасен спорт, който насърчава любовта към планината и природата, води до прекарване на много часове на чист въздух и окуражава общуването. Това е спорт, който цялото семейство може да практикува в различните му разновидности: на писта, извън писта или ски-бягане. Основното му ограничение е високата цена, освен това е сезонен спорт, който изисква сняг. Цените са значителни, както за екипировката, така и за влековете. Ските извън писта са твърде опасни за деца. Цените за ски-бягането са по-ниски. Възрастта, от която може да се започне със ските, е 4-6 години, въз основа на трудността на пистата и желанието на детето да прояви усилие. Това е спорт, който укрепва сърцето, белите дробове и мускулите. Той е много аеробен, както тичането, плуването и колоезденето; извършва се по склонове или на равен терен с няколко градиенти.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Колоездене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 xml:space="preserve">Колоезденето е индивидуален спорт, практикуван в група. Преминаването от карането на велосипед за удоволствие до колоезденето като спорт, и евентуално състезания, трябва да бъде решение на самото дете. Редовното каране на велосипед е здравословна дейност, а също и използване на евтин екологичен транспорт. Детето го овладява бързо и ако свикне да кара редовно (родителите могат да организират неделно каране на колело или цяла ваканция, също и с приятели) трудно би имало проблеми с наднорменото тегло. Като спортна дейност е прекрасно: впряга на работа мускулите, сърцето и дихателния апарат, „изгаря” значително количество калории, като помага за отслабването и не позволява натрупването на излишни килограми. Не говорим обаче само за карането на колело на улицата: има и други спортове, свързани с велосипеда: като </w:t>
      </w:r>
      <w:proofErr w:type="spellStart"/>
      <w:r w:rsidRPr="00B35046">
        <w:rPr>
          <w:rFonts w:asciiTheme="majorHAnsi" w:hAnsiTheme="majorHAnsi"/>
        </w:rPr>
        <w:t>офроуд</w:t>
      </w:r>
      <w:proofErr w:type="spellEnd"/>
      <w:r w:rsidRPr="00B35046">
        <w:rPr>
          <w:rFonts w:asciiTheme="majorHAnsi" w:hAnsiTheme="majorHAnsi"/>
        </w:rPr>
        <w:t xml:space="preserve"> колоездене и планинско колоездене, които развиват любовта към природата и към живота на открито. Възрастта, на която може да се започне, е субективна, но по принцип става на 4-6-годишна възраст, а в спортна група – след 7 години. За колоезденето, освен самия велосипед, е необходимо подходящо облекло: специална каска и обувки, подплатени панталони и тениска. Както и такса за записване в спортна школа. Цените на са особено високи, освен ако не се изисква екипировка от високо ниво.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lastRenderedPageBreak/>
        <w:t>Кънки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>Карането на ролкови кънки или ролери (в една линия) е добра алтернатива на тичането и колоезденето. Това е аеробен спорт и изобщо не скъп, който може да се практикува навсякъде (на улицата, на площадите) и не изисква специални терени. Привежда в движение всички големи мускули в тялото. Благоприятства социализацията, а децата могат да го практикуват и заедно с родителите си. Така могат да се прекарат чудесни уикенди в града, като се изразходва много енергия и почти никакви пари. Възрастта за начало е около 4 години, а за ролерите – 6.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Тенис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 xml:space="preserve">Тенисът е индивидуален спорт. Не е вярно, че развива повече някои части на тялото в сравнение с други; прави го само, когато детето е предразположено и не допълва своето обучение с друга физическа активност, за да повиши </w:t>
      </w:r>
      <w:proofErr w:type="spellStart"/>
      <w:r w:rsidRPr="00B35046">
        <w:rPr>
          <w:rFonts w:asciiTheme="majorHAnsi" w:hAnsiTheme="majorHAnsi"/>
        </w:rPr>
        <w:t>издържливостта</w:t>
      </w:r>
      <w:proofErr w:type="spellEnd"/>
      <w:r w:rsidRPr="00B35046">
        <w:rPr>
          <w:rFonts w:asciiTheme="majorHAnsi" w:hAnsiTheme="majorHAnsi"/>
        </w:rPr>
        <w:t xml:space="preserve"> си на продължително усилие и способността за бърза и незабавна реакция. Тенисът развива тактическия усет, бързината на реакциите, способността за наблюдение, волята и постоянството. Той е спорт, който може да се практикува със семейството, ако родителите могат да го играят. При всички случаи, в много хотели, къмпинги и във всеки град има игрища за тенис: така че, особено по време на почивка, този спорт помага и за социализацията. Възрастта за начало е на около 7 години (за контрола, движенията и силата, която е необходима да се държи ракетата в ръка). Истинските състезания могат да започнат към 9-годишна възраст.</w:t>
      </w:r>
    </w:p>
    <w:p w:rsidR="00FD08BB" w:rsidRPr="00B35046" w:rsidRDefault="00FD08BB" w:rsidP="00FD08BB">
      <w:pPr>
        <w:pStyle w:val="a5"/>
        <w:rPr>
          <w:rFonts w:asciiTheme="majorHAnsi" w:hAnsiTheme="majorHAnsi"/>
        </w:rPr>
      </w:pPr>
      <w:r w:rsidRPr="00B35046">
        <w:rPr>
          <w:rStyle w:val="a6"/>
          <w:rFonts w:asciiTheme="majorHAnsi" w:hAnsiTheme="majorHAnsi"/>
        </w:rPr>
        <w:t>Разходки в планината и алпинизъм</w:t>
      </w:r>
      <w:r>
        <w:rPr>
          <w:rFonts w:asciiTheme="majorHAnsi" w:hAnsiTheme="majorHAnsi"/>
        </w:rPr>
        <w:t xml:space="preserve"> </w:t>
      </w:r>
      <w:r w:rsidRPr="00B35046">
        <w:rPr>
          <w:rFonts w:asciiTheme="majorHAnsi" w:hAnsiTheme="majorHAnsi"/>
        </w:rPr>
        <w:t xml:space="preserve">Планинските екскурзии и алпинизмът учат децата да си поставят цел и да я постигат, независимо от трудностите и пречките; да не се оплакват от жегата или студа; да обичат и уважават природата. Ходенето в планината подпомага координацията на движенията, чувството за баланс, силата и постоянството; учи да се преодоляват пречки, които изглеждат непреодолими; носи голямо удовлетворение, когато се постигне набелязаната цел; подобрява функцията на сърдечно-съдовата и дихателната система. Това е спортна активност за цялото семейство, която може да бъде споделена и с приятели; формира </w:t>
      </w:r>
      <w:proofErr w:type="spellStart"/>
      <w:r w:rsidRPr="00B35046">
        <w:rPr>
          <w:rFonts w:asciiTheme="majorHAnsi" w:hAnsiTheme="majorHAnsi"/>
        </w:rPr>
        <w:t>природосъобразно</w:t>
      </w:r>
      <w:proofErr w:type="spellEnd"/>
      <w:r w:rsidRPr="00B35046">
        <w:rPr>
          <w:rFonts w:asciiTheme="majorHAnsi" w:hAnsiTheme="majorHAnsi"/>
        </w:rPr>
        <w:t xml:space="preserve"> мислене и съвест. Противопоказана е в случай на заболяване на сърдечно-съдовата система. Страдащите от световъртеж и лесна </w:t>
      </w:r>
      <w:proofErr w:type="spellStart"/>
      <w:r w:rsidRPr="00B35046">
        <w:rPr>
          <w:rFonts w:asciiTheme="majorHAnsi" w:hAnsiTheme="majorHAnsi"/>
        </w:rPr>
        <w:t>простудимост</w:t>
      </w:r>
      <w:proofErr w:type="spellEnd"/>
      <w:r w:rsidRPr="00B35046">
        <w:rPr>
          <w:rFonts w:asciiTheme="majorHAnsi" w:hAnsiTheme="majorHAnsi"/>
        </w:rPr>
        <w:t xml:space="preserve"> на горните дихателни пътища е добре да ограничат разходките до ниските планински части. Рисковете намаляват, ако към този спорт се подходи сериозно и с уважение към планината.</w:t>
      </w:r>
    </w:p>
    <w:p w:rsidR="00FD08BB" w:rsidRPr="00FD08BB" w:rsidRDefault="00FD08BB" w:rsidP="00FD08B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sectPr w:rsidR="00FD08BB" w:rsidRPr="00FD08BB" w:rsidSect="00FD08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10D0"/>
    <w:multiLevelType w:val="multilevel"/>
    <w:tmpl w:val="7C4629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7285D"/>
    <w:multiLevelType w:val="multilevel"/>
    <w:tmpl w:val="6A6A0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0B6FF8"/>
    <w:multiLevelType w:val="multilevel"/>
    <w:tmpl w:val="AD866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88530E"/>
    <w:multiLevelType w:val="multilevel"/>
    <w:tmpl w:val="021C45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5B0"/>
    <w:rsid w:val="001B6612"/>
    <w:rsid w:val="00E155B0"/>
    <w:rsid w:val="00FC7028"/>
    <w:rsid w:val="00FD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FD0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155B0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D08BB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5">
    <w:name w:val="Normal (Web)"/>
    <w:basedOn w:val="a"/>
    <w:rsid w:val="00FD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qFormat/>
    <w:rsid w:val="00FD08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FD0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155B0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D08BB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5">
    <w:name w:val="Normal (Web)"/>
    <w:basedOn w:val="a"/>
    <w:rsid w:val="00FD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qFormat/>
    <w:rsid w:val="00FD08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ditel.bg/wp-content/uploads/2015/05/%D1%81%D0%BF%D0%BE%D1%80%D1%82-%D0%B4%D0%B5%D1%82%D0%B51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ditel.bg/wp-content/uploads/2015/05/%D0%B7%D0%B0%D0%BA%D0%B0%D0%BB%D1%8F%D0%B2%D0%B0%D0%BD%D0%B5.jp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2023-02-24T07:55:00Z</dcterms:created>
  <dcterms:modified xsi:type="dcterms:W3CDTF">2023-02-27T11:44:00Z</dcterms:modified>
</cp:coreProperties>
</file>